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C918B4" w14:textId="77777777" w:rsidR="00247FA8" w:rsidRPr="00247FA8" w:rsidRDefault="00247FA8" w:rsidP="00247FA8">
      <w:pPr>
        <w:shd w:val="clear" w:color="auto" w:fill="FFFFFF"/>
        <w:spacing w:after="0" w:line="240" w:lineRule="auto"/>
        <w:jc w:val="center"/>
        <w:rPr>
          <w:rFonts w:ascii="Garamond" w:eastAsia="Times New Roman" w:hAnsi="Garamond" w:cs="Arial"/>
          <w:color w:val="000000"/>
          <w:sz w:val="32"/>
          <w:szCs w:val="24"/>
        </w:rPr>
      </w:pPr>
      <w:bookmarkStart w:id="0" w:name="_GoBack"/>
      <w:bookmarkEnd w:id="0"/>
      <w:r w:rsidRPr="00247FA8">
        <w:rPr>
          <w:rFonts w:ascii="Garamond" w:eastAsia="Times New Roman" w:hAnsi="Garamond" w:cs="Arial"/>
          <w:b/>
          <w:bCs/>
          <w:color w:val="366092"/>
          <w:sz w:val="32"/>
          <w:szCs w:val="24"/>
          <w:bdr w:val="none" w:sz="0" w:space="0" w:color="auto" w:frame="1"/>
        </w:rPr>
        <w:t>Classroom Management Plan - Ideal Classroom Essay</w:t>
      </w:r>
    </w:p>
    <w:p w14:paraId="1FC58C6E" w14:textId="77777777" w:rsidR="00247FA8" w:rsidRPr="00247FA8" w:rsidRDefault="00247FA8" w:rsidP="00247FA8">
      <w:pPr>
        <w:shd w:val="clear" w:color="auto" w:fill="FFFFFF"/>
        <w:spacing w:after="0" w:line="240" w:lineRule="auto"/>
        <w:rPr>
          <w:rFonts w:ascii="Garamond" w:eastAsia="Times New Roman" w:hAnsi="Garamond" w:cs="Times New Roman"/>
          <w:color w:val="000000"/>
          <w:sz w:val="24"/>
          <w:szCs w:val="24"/>
        </w:rPr>
      </w:pPr>
      <w:r w:rsidRPr="00247FA8">
        <w:rPr>
          <w:rFonts w:ascii="Garamond" w:eastAsia="Times New Roman" w:hAnsi="Garamond" w:cs="Arial"/>
          <w:color w:val="000000"/>
          <w:sz w:val="24"/>
          <w:szCs w:val="24"/>
          <w:bdr w:val="none" w:sz="0" w:space="0" w:color="auto" w:frame="1"/>
        </w:rPr>
        <w:t>How will you arrange your classroom? As teachers, we can solve many minor behavior problems by placing items, such as the trash can, teacher's desk, and pencil sharpener, correctly in the room.</w:t>
      </w:r>
    </w:p>
    <w:p w14:paraId="78A92608" w14:textId="77777777" w:rsidR="00247FA8" w:rsidRDefault="00247FA8" w:rsidP="00247FA8">
      <w:pPr>
        <w:shd w:val="clear" w:color="auto" w:fill="FFFFFF"/>
        <w:spacing w:after="0" w:line="240" w:lineRule="auto"/>
        <w:rPr>
          <w:rFonts w:ascii="Garamond" w:eastAsia="Times New Roman" w:hAnsi="Garamond" w:cs="Arial"/>
          <w:color w:val="000000"/>
          <w:sz w:val="24"/>
          <w:szCs w:val="24"/>
          <w:bdr w:val="none" w:sz="0" w:space="0" w:color="auto" w:frame="1"/>
          <w:shd w:val="clear" w:color="auto" w:fill="FFFF00"/>
        </w:rPr>
      </w:pPr>
    </w:p>
    <w:p w14:paraId="0C250B74" w14:textId="77777777" w:rsidR="00247FA8" w:rsidRDefault="00247FA8" w:rsidP="00247FA8">
      <w:pPr>
        <w:shd w:val="clear" w:color="auto" w:fill="FFFFFF"/>
        <w:spacing w:after="0" w:line="240" w:lineRule="auto"/>
        <w:rPr>
          <w:rFonts w:ascii="Garamond" w:eastAsia="Times New Roman" w:hAnsi="Garamond" w:cs="Times New Roman"/>
          <w:b/>
          <w:bCs/>
          <w:color w:val="000000"/>
          <w:sz w:val="24"/>
          <w:szCs w:val="24"/>
          <w:bdr w:val="none" w:sz="0" w:space="0" w:color="auto" w:frame="1"/>
        </w:rPr>
      </w:pPr>
      <w:r w:rsidRPr="00247FA8">
        <w:rPr>
          <w:rFonts w:ascii="Garamond" w:eastAsia="Times New Roman" w:hAnsi="Garamond" w:cs="Arial"/>
          <w:color w:val="000000"/>
          <w:sz w:val="24"/>
          <w:szCs w:val="24"/>
          <w:bdr w:val="none" w:sz="0" w:space="0" w:color="auto" w:frame="1"/>
        </w:rPr>
        <w:t xml:space="preserve">Using the information from course readings and current research, as well as personal experience, describe and design an ideal classroom prototype which reflects your educational philosophy. Include the following: </w:t>
      </w:r>
      <w:r w:rsidRPr="00247FA8">
        <w:rPr>
          <w:rFonts w:ascii="Garamond" w:eastAsia="Times New Roman" w:hAnsi="Garamond" w:cs="Times New Roman"/>
          <w:b/>
          <w:bCs/>
          <w:color w:val="000000"/>
          <w:sz w:val="24"/>
          <w:szCs w:val="24"/>
          <w:bdr w:val="none" w:sz="0" w:space="0" w:color="auto" w:frame="1"/>
        </w:rPr>
        <w:t>Labeled Prototype of Ideal Classroom</w:t>
      </w:r>
    </w:p>
    <w:p w14:paraId="04350F13" w14:textId="77777777" w:rsidR="00247FA8" w:rsidRPr="00247FA8" w:rsidRDefault="00247FA8" w:rsidP="00247FA8">
      <w:pPr>
        <w:shd w:val="clear" w:color="auto" w:fill="FFFFFF"/>
        <w:spacing w:after="0" w:line="240" w:lineRule="auto"/>
        <w:rPr>
          <w:rFonts w:ascii="Garamond" w:eastAsia="Times New Roman" w:hAnsi="Garamond" w:cs="Times New Roman"/>
          <w:color w:val="000000"/>
          <w:sz w:val="24"/>
          <w:szCs w:val="24"/>
        </w:rPr>
      </w:pPr>
    </w:p>
    <w:p w14:paraId="02900CA5" w14:textId="77777777" w:rsidR="00247FA8" w:rsidRPr="00247FA8" w:rsidRDefault="00247FA8" w:rsidP="00247FA8">
      <w:pPr>
        <w:pStyle w:val="ListParagraph"/>
        <w:numPr>
          <w:ilvl w:val="0"/>
          <w:numId w:val="12"/>
        </w:numPr>
        <w:shd w:val="clear" w:color="auto" w:fill="FFFFFF"/>
        <w:spacing w:after="0" w:line="240" w:lineRule="auto"/>
        <w:rPr>
          <w:rFonts w:ascii="Garamond" w:eastAsia="Times New Roman" w:hAnsi="Garamond" w:cs="Times New Roman"/>
          <w:color w:val="000000"/>
          <w:sz w:val="24"/>
          <w:szCs w:val="24"/>
        </w:rPr>
      </w:pPr>
      <w:r w:rsidRPr="00247FA8">
        <w:rPr>
          <w:rFonts w:ascii="Garamond" w:eastAsia="Times New Roman" w:hAnsi="Garamond" w:cs="Times New Roman"/>
          <w:color w:val="000000"/>
          <w:sz w:val="24"/>
          <w:szCs w:val="24"/>
          <w:bdr w:val="none" w:sz="0" w:space="0" w:color="auto" w:frame="1"/>
        </w:rPr>
        <w:t xml:space="preserve">For the </w:t>
      </w:r>
      <w:proofErr w:type="gramStart"/>
      <w:r w:rsidRPr="00247FA8">
        <w:rPr>
          <w:rFonts w:ascii="Garamond" w:eastAsia="Times New Roman" w:hAnsi="Garamond" w:cs="Times New Roman"/>
          <w:color w:val="000000"/>
          <w:sz w:val="24"/>
          <w:szCs w:val="24"/>
          <w:bdr w:val="none" w:sz="0" w:space="0" w:color="auto" w:frame="1"/>
        </w:rPr>
        <w:t>prototype ,</w:t>
      </w:r>
      <w:proofErr w:type="gramEnd"/>
      <w:r w:rsidRPr="00247FA8">
        <w:rPr>
          <w:rFonts w:ascii="Garamond" w:eastAsia="Times New Roman" w:hAnsi="Garamond" w:cs="Times New Roman"/>
          <w:color w:val="000000"/>
          <w:sz w:val="24"/>
          <w:szCs w:val="24"/>
          <w:bdr w:val="none" w:sz="0" w:space="0" w:color="auto" w:frame="1"/>
        </w:rPr>
        <w:t xml:space="preserve"> you can draw and scan an arrangement, use an online classroom arrangement site (see </w:t>
      </w:r>
      <w:r w:rsidRPr="00247FA8">
        <w:rPr>
          <w:rFonts w:ascii="Garamond" w:eastAsia="Times New Roman" w:hAnsi="Garamond" w:cs="Times New Roman"/>
          <w:b/>
          <w:bCs/>
          <w:i/>
          <w:iCs/>
          <w:color w:val="000000"/>
          <w:sz w:val="24"/>
          <w:szCs w:val="24"/>
          <w:bdr w:val="none" w:sz="0" w:space="0" w:color="auto" w:frame="1"/>
        </w:rPr>
        <w:t>Prototype</w:t>
      </w:r>
      <w:r w:rsidRPr="00247FA8">
        <w:rPr>
          <w:rFonts w:ascii="Garamond" w:eastAsia="Times New Roman" w:hAnsi="Garamond" w:cs="Times New Roman"/>
          <w:i/>
          <w:iCs/>
          <w:color w:val="000000"/>
          <w:sz w:val="24"/>
          <w:szCs w:val="24"/>
          <w:bdr w:val="none" w:sz="0" w:space="0" w:color="auto" w:frame="1"/>
        </w:rPr>
        <w:t> </w:t>
      </w:r>
      <w:r w:rsidRPr="00247FA8">
        <w:rPr>
          <w:rFonts w:ascii="Garamond" w:eastAsia="Times New Roman" w:hAnsi="Garamond" w:cs="Times New Roman"/>
          <w:b/>
          <w:bCs/>
          <w:i/>
          <w:iCs/>
          <w:color w:val="000000"/>
          <w:sz w:val="24"/>
          <w:szCs w:val="24"/>
          <w:bdr w:val="none" w:sz="0" w:space="0" w:color="auto" w:frame="1"/>
        </w:rPr>
        <w:t>Resources</w:t>
      </w:r>
      <w:r w:rsidRPr="00247FA8">
        <w:rPr>
          <w:rFonts w:ascii="Garamond" w:eastAsia="Times New Roman" w:hAnsi="Garamond" w:cs="Times New Roman"/>
          <w:color w:val="000000"/>
          <w:sz w:val="24"/>
          <w:szCs w:val="24"/>
          <w:bdr w:val="none" w:sz="0" w:space="0" w:color="auto" w:frame="1"/>
        </w:rPr>
        <w:t> tab), use word or a drawing software, video and/or take pictures of a real classroom or model, etc. </w:t>
      </w:r>
      <w:r w:rsidRPr="00247FA8">
        <w:rPr>
          <w:rFonts w:ascii="Garamond" w:eastAsia="Times New Roman" w:hAnsi="Garamond" w:cs="Times New Roman"/>
          <w:i/>
          <w:iCs/>
          <w:color w:val="000000"/>
          <w:sz w:val="24"/>
          <w:szCs w:val="24"/>
          <w:bdr w:val="none" w:sz="0" w:space="0" w:color="auto" w:frame="1"/>
        </w:rPr>
        <w:t>Be creative!</w:t>
      </w:r>
    </w:p>
    <w:p w14:paraId="6B41C704" w14:textId="77777777" w:rsidR="00247FA8" w:rsidRPr="00247FA8" w:rsidRDefault="00247FA8" w:rsidP="00247FA8">
      <w:pPr>
        <w:pStyle w:val="ListParagraph"/>
        <w:numPr>
          <w:ilvl w:val="0"/>
          <w:numId w:val="12"/>
        </w:numPr>
        <w:shd w:val="clear" w:color="auto" w:fill="FFFFFF"/>
        <w:spacing w:after="0" w:line="240" w:lineRule="auto"/>
        <w:rPr>
          <w:rFonts w:ascii="Garamond" w:eastAsia="Times New Roman" w:hAnsi="Garamond" w:cs="Times New Roman"/>
          <w:color w:val="000000"/>
          <w:sz w:val="24"/>
          <w:szCs w:val="24"/>
        </w:rPr>
      </w:pPr>
      <w:r w:rsidRPr="00247FA8">
        <w:rPr>
          <w:rFonts w:ascii="Garamond" w:eastAsia="Times New Roman" w:hAnsi="Garamond" w:cs="Times New Roman"/>
          <w:color w:val="000000"/>
          <w:sz w:val="24"/>
          <w:szCs w:val="24"/>
          <w:bdr w:val="none" w:sz="0" w:space="0" w:color="auto" w:frame="1"/>
        </w:rPr>
        <w:t>Be sure to include furniture placement, storage, display instructional areas, entrance, trash can, pencil sharpener, etc.</w:t>
      </w:r>
    </w:p>
    <w:p w14:paraId="557CE3AF" w14:textId="77777777" w:rsidR="00F72569" w:rsidRPr="00F72569" w:rsidRDefault="00247FA8" w:rsidP="00F72569">
      <w:pPr>
        <w:pStyle w:val="ListParagraph"/>
        <w:numPr>
          <w:ilvl w:val="0"/>
          <w:numId w:val="12"/>
        </w:numPr>
        <w:shd w:val="clear" w:color="auto" w:fill="FFFFFF"/>
        <w:spacing w:after="0" w:line="240" w:lineRule="auto"/>
        <w:rPr>
          <w:rFonts w:ascii="Garamond" w:eastAsia="Times New Roman" w:hAnsi="Garamond" w:cs="Times New Roman"/>
          <w:color w:val="000000"/>
          <w:sz w:val="24"/>
          <w:szCs w:val="24"/>
        </w:rPr>
      </w:pPr>
      <w:r w:rsidRPr="00247FA8">
        <w:rPr>
          <w:rFonts w:ascii="Garamond" w:eastAsia="Times New Roman" w:hAnsi="Garamond" w:cs="Times New Roman"/>
          <w:color w:val="000000"/>
          <w:sz w:val="24"/>
          <w:szCs w:val="24"/>
          <w:bdr w:val="none" w:sz="0" w:space="0" w:color="auto" w:frame="1"/>
        </w:rPr>
        <w:t>Take a look at how students in </w:t>
      </w:r>
      <w:proofErr w:type="spellStart"/>
      <w:r w:rsidRPr="00247FA8">
        <w:rPr>
          <w:rFonts w:ascii="Garamond" w:eastAsia="Times New Roman" w:hAnsi="Garamond" w:cs="Times New Roman"/>
          <w:color w:val="000000"/>
          <w:sz w:val="24"/>
          <w:szCs w:val="24"/>
          <w:bdr w:val="none" w:sz="0" w:space="0" w:color="auto" w:frame="1"/>
        </w:rPr>
        <w:t>Eeva</w:t>
      </w:r>
      <w:proofErr w:type="spellEnd"/>
      <w:r w:rsidRPr="00247FA8">
        <w:rPr>
          <w:rFonts w:ascii="Garamond" w:eastAsia="Times New Roman" w:hAnsi="Garamond" w:cs="Times New Roman"/>
          <w:color w:val="000000"/>
          <w:sz w:val="24"/>
          <w:szCs w:val="24"/>
          <w:bdr w:val="none" w:sz="0" w:space="0" w:color="auto" w:frame="1"/>
        </w:rPr>
        <w:t> Reeder's geometry class design schools for 2050. Think outside of the box! </w:t>
      </w:r>
    </w:p>
    <w:p w14:paraId="33378B77" w14:textId="77777777" w:rsidR="00247FA8" w:rsidRPr="00247FA8" w:rsidRDefault="00F72569" w:rsidP="00F72569">
      <w:pPr>
        <w:pStyle w:val="ListParagraph"/>
        <w:shd w:val="clear" w:color="auto" w:fill="FFFFFF"/>
        <w:spacing w:after="0" w:line="240" w:lineRule="auto"/>
        <w:rPr>
          <w:rFonts w:ascii="Garamond" w:eastAsia="Times New Roman" w:hAnsi="Garamond" w:cs="Times New Roman"/>
          <w:color w:val="000000"/>
          <w:sz w:val="24"/>
          <w:szCs w:val="24"/>
        </w:rPr>
      </w:pPr>
      <w:r w:rsidRPr="00F72569">
        <w:rPr>
          <w:rFonts w:ascii="Garamond" w:eastAsia="Times New Roman" w:hAnsi="Garamond" w:cs="Times New Roman"/>
          <w:color w:val="000000"/>
          <w:sz w:val="24"/>
          <w:szCs w:val="24"/>
          <w:bdr w:val="none" w:sz="0" w:space="0" w:color="auto" w:frame="1"/>
        </w:rPr>
        <w:t>https://www.edutopia.org/mountlake-terrace-geometry-design</w:t>
      </w:r>
    </w:p>
    <w:p w14:paraId="74EE145E" w14:textId="77777777" w:rsidR="00247FA8" w:rsidRDefault="00247FA8" w:rsidP="00247FA8">
      <w:pPr>
        <w:spacing w:after="0" w:line="240" w:lineRule="auto"/>
        <w:rPr>
          <w:rFonts w:ascii="Garamond" w:eastAsia="Times New Roman" w:hAnsi="Garamond" w:cs="Times New Roman"/>
          <w:color w:val="000000"/>
          <w:sz w:val="24"/>
          <w:szCs w:val="24"/>
          <w:bdr w:val="none" w:sz="0" w:space="0" w:color="auto" w:frame="1"/>
          <w:shd w:val="clear" w:color="auto" w:fill="FFFFFF"/>
        </w:rPr>
      </w:pPr>
    </w:p>
    <w:p w14:paraId="6C904691" w14:textId="77777777" w:rsidR="00247FA8" w:rsidRDefault="00247FA8" w:rsidP="00247FA8">
      <w:pPr>
        <w:spacing w:after="0" w:line="240" w:lineRule="auto"/>
        <w:rPr>
          <w:rFonts w:ascii="Garamond" w:eastAsia="Times New Roman" w:hAnsi="Garamond" w:cs="Times New Roman"/>
          <w:color w:val="000000"/>
          <w:sz w:val="24"/>
          <w:szCs w:val="24"/>
          <w:bdr w:val="none" w:sz="0" w:space="0" w:color="auto" w:frame="1"/>
          <w:shd w:val="clear" w:color="auto" w:fill="FFFFFF"/>
        </w:rPr>
      </w:pPr>
    </w:p>
    <w:p w14:paraId="75F02295" w14:textId="77777777" w:rsidR="00247FA8" w:rsidRPr="00247FA8" w:rsidRDefault="00247FA8" w:rsidP="00247FA8">
      <w:pPr>
        <w:spacing w:after="0" w:line="240" w:lineRule="auto"/>
        <w:rPr>
          <w:rFonts w:ascii="Garamond" w:eastAsia="Times New Roman" w:hAnsi="Garamond" w:cs="Times New Roman"/>
          <w:sz w:val="24"/>
          <w:szCs w:val="24"/>
        </w:rPr>
      </w:pPr>
      <w:r w:rsidRPr="00247FA8">
        <w:rPr>
          <w:rFonts w:ascii="Garamond" w:eastAsia="Times New Roman" w:hAnsi="Garamond" w:cs="Times New Roman"/>
          <w:b/>
          <w:bCs/>
          <w:color w:val="000000"/>
          <w:sz w:val="24"/>
          <w:szCs w:val="24"/>
          <w:bdr w:val="none" w:sz="0" w:space="0" w:color="auto" w:frame="1"/>
          <w:shd w:val="clear" w:color="auto" w:fill="FFFFFF"/>
        </w:rPr>
        <w:t>Contextual factors &amp; implications for instructional planning</w:t>
      </w:r>
    </w:p>
    <w:p w14:paraId="186B9C5A" w14:textId="77777777" w:rsidR="00247FA8" w:rsidRPr="00247FA8" w:rsidRDefault="00247FA8" w:rsidP="00247FA8">
      <w:pPr>
        <w:pStyle w:val="ListParagraph"/>
        <w:numPr>
          <w:ilvl w:val="0"/>
          <w:numId w:val="13"/>
        </w:numPr>
        <w:shd w:val="clear" w:color="auto" w:fill="FFFFFF"/>
        <w:spacing w:after="0" w:line="240" w:lineRule="auto"/>
        <w:rPr>
          <w:rFonts w:ascii="Garamond" w:eastAsia="Times New Roman" w:hAnsi="Garamond" w:cs="Times New Roman"/>
          <w:color w:val="000000"/>
          <w:sz w:val="24"/>
          <w:szCs w:val="24"/>
        </w:rPr>
      </w:pPr>
      <w:r w:rsidRPr="00247FA8">
        <w:rPr>
          <w:rFonts w:ascii="Garamond" w:eastAsia="Times New Roman" w:hAnsi="Garamond" w:cs="Times New Roman"/>
          <w:color w:val="000000"/>
          <w:sz w:val="24"/>
          <w:szCs w:val="24"/>
          <w:bdr w:val="none" w:sz="0" w:space="0" w:color="auto" w:frame="1"/>
        </w:rPr>
        <w:t>Grade level, school, and school district</w:t>
      </w:r>
    </w:p>
    <w:p w14:paraId="7359E3A9" w14:textId="77777777" w:rsidR="00247FA8" w:rsidRPr="00247FA8" w:rsidRDefault="00247FA8" w:rsidP="00247FA8">
      <w:pPr>
        <w:pStyle w:val="ListParagraph"/>
        <w:numPr>
          <w:ilvl w:val="0"/>
          <w:numId w:val="13"/>
        </w:numPr>
        <w:shd w:val="clear" w:color="auto" w:fill="FFFFFF"/>
        <w:spacing w:after="0" w:line="240" w:lineRule="auto"/>
        <w:rPr>
          <w:rFonts w:ascii="Garamond" w:eastAsia="Times New Roman" w:hAnsi="Garamond" w:cs="Times New Roman"/>
          <w:color w:val="000000"/>
          <w:sz w:val="24"/>
          <w:szCs w:val="24"/>
        </w:rPr>
      </w:pPr>
      <w:r w:rsidRPr="00247FA8">
        <w:rPr>
          <w:rFonts w:ascii="Garamond" w:eastAsia="Times New Roman" w:hAnsi="Garamond" w:cs="Times New Roman"/>
          <w:color w:val="000000"/>
          <w:sz w:val="24"/>
          <w:szCs w:val="24"/>
          <w:bdr w:val="none" w:sz="0" w:space="0" w:color="auto" w:frame="1"/>
        </w:rPr>
        <w:t>Number of students and subjects taught</w:t>
      </w:r>
    </w:p>
    <w:p w14:paraId="5A7FC8B9" w14:textId="77777777" w:rsidR="00247FA8" w:rsidRPr="00247FA8" w:rsidRDefault="00247FA8" w:rsidP="00247FA8">
      <w:pPr>
        <w:pStyle w:val="ListParagraph"/>
        <w:numPr>
          <w:ilvl w:val="0"/>
          <w:numId w:val="13"/>
        </w:numPr>
        <w:shd w:val="clear" w:color="auto" w:fill="FFFFFF"/>
        <w:spacing w:after="0" w:line="240" w:lineRule="auto"/>
        <w:rPr>
          <w:rFonts w:ascii="Garamond" w:eastAsia="Times New Roman" w:hAnsi="Garamond" w:cs="Times New Roman"/>
          <w:color w:val="000000"/>
          <w:sz w:val="24"/>
          <w:szCs w:val="24"/>
        </w:rPr>
      </w:pPr>
      <w:r w:rsidRPr="00247FA8">
        <w:rPr>
          <w:rFonts w:ascii="Garamond" w:eastAsia="Times New Roman" w:hAnsi="Garamond" w:cs="Times New Roman"/>
          <w:color w:val="000000"/>
          <w:sz w:val="24"/>
          <w:szCs w:val="24"/>
          <w:bdr w:val="none" w:sz="0" w:space="0" w:color="auto" w:frame="1"/>
        </w:rPr>
        <w:t>Description of school district’s community</w:t>
      </w:r>
    </w:p>
    <w:p w14:paraId="734444A2" w14:textId="77777777" w:rsidR="00247FA8" w:rsidRPr="00247FA8" w:rsidRDefault="00247FA8" w:rsidP="00247FA8">
      <w:pPr>
        <w:pStyle w:val="ListParagraph"/>
        <w:numPr>
          <w:ilvl w:val="0"/>
          <w:numId w:val="13"/>
        </w:numPr>
        <w:shd w:val="clear" w:color="auto" w:fill="FFFFFF"/>
        <w:spacing w:after="0" w:line="240" w:lineRule="auto"/>
        <w:rPr>
          <w:rFonts w:ascii="Garamond" w:eastAsia="Times New Roman" w:hAnsi="Garamond" w:cs="Times New Roman"/>
          <w:color w:val="000000"/>
          <w:sz w:val="24"/>
          <w:szCs w:val="24"/>
        </w:rPr>
      </w:pPr>
      <w:r w:rsidRPr="00247FA8">
        <w:rPr>
          <w:rFonts w:ascii="Garamond" w:eastAsia="Times New Roman" w:hAnsi="Garamond" w:cs="Times New Roman"/>
          <w:color w:val="000000"/>
          <w:sz w:val="24"/>
          <w:szCs w:val="24"/>
          <w:bdr w:val="none" w:sz="0" w:space="0" w:color="auto" w:frame="1"/>
        </w:rPr>
        <w:t>Make this as practical as possible. Use information from the school district(s) where you currently work or hope to be employed in the near future. Also, consider your preference for grade level and subject.</w:t>
      </w:r>
    </w:p>
    <w:p w14:paraId="1D09FC7B" w14:textId="77777777" w:rsidR="00247FA8" w:rsidRDefault="00247FA8" w:rsidP="00247FA8">
      <w:pPr>
        <w:shd w:val="clear" w:color="auto" w:fill="FFFFFF"/>
        <w:spacing w:after="0" w:line="240" w:lineRule="auto"/>
        <w:rPr>
          <w:rFonts w:ascii="Garamond" w:eastAsia="Times New Roman" w:hAnsi="Garamond" w:cs="Times New Roman"/>
          <w:color w:val="000000"/>
          <w:sz w:val="24"/>
          <w:szCs w:val="24"/>
        </w:rPr>
      </w:pPr>
    </w:p>
    <w:p w14:paraId="2327B774" w14:textId="77777777" w:rsidR="00247FA8" w:rsidRPr="00247FA8" w:rsidRDefault="00247FA8" w:rsidP="00247FA8">
      <w:pPr>
        <w:shd w:val="clear" w:color="auto" w:fill="FFFFFF"/>
        <w:spacing w:after="0" w:line="240" w:lineRule="auto"/>
        <w:rPr>
          <w:rFonts w:ascii="Garamond" w:eastAsia="Times New Roman" w:hAnsi="Garamond" w:cs="Times New Roman"/>
          <w:color w:val="000000"/>
          <w:sz w:val="24"/>
          <w:szCs w:val="24"/>
        </w:rPr>
      </w:pPr>
    </w:p>
    <w:p w14:paraId="45B59C88" w14:textId="77777777" w:rsidR="00247FA8" w:rsidRPr="00247FA8" w:rsidRDefault="00247FA8" w:rsidP="00247FA8">
      <w:pPr>
        <w:spacing w:after="0" w:line="240" w:lineRule="auto"/>
        <w:rPr>
          <w:rFonts w:ascii="Garamond" w:eastAsia="Times New Roman" w:hAnsi="Garamond" w:cs="Times New Roman"/>
          <w:sz w:val="24"/>
          <w:szCs w:val="24"/>
        </w:rPr>
      </w:pPr>
      <w:r w:rsidRPr="00247FA8">
        <w:rPr>
          <w:rFonts w:ascii="Garamond" w:eastAsia="Times New Roman" w:hAnsi="Garamond" w:cs="Times New Roman"/>
          <w:b/>
          <w:bCs/>
          <w:color w:val="000000"/>
          <w:sz w:val="24"/>
          <w:szCs w:val="24"/>
          <w:bdr w:val="none" w:sz="0" w:space="0" w:color="auto" w:frame="1"/>
          <w:shd w:val="clear" w:color="auto" w:fill="FFFFFF"/>
        </w:rPr>
        <w:t>Explanation of how arrangement is safe, effective, and efficient</w:t>
      </w:r>
      <w:r w:rsidRPr="00247FA8">
        <w:rPr>
          <w:rFonts w:ascii="Garamond" w:eastAsia="Times New Roman" w:hAnsi="Garamond" w:cs="Arial"/>
          <w:color w:val="000000"/>
          <w:sz w:val="24"/>
          <w:szCs w:val="24"/>
          <w:shd w:val="clear" w:color="auto" w:fill="FFFFFF"/>
        </w:rPr>
        <w:t> </w:t>
      </w:r>
      <w:r w:rsidRPr="00247FA8">
        <w:rPr>
          <w:rFonts w:ascii="Garamond" w:eastAsia="Times New Roman" w:hAnsi="Garamond" w:cs="Times New Roman"/>
          <w:color w:val="000000"/>
          <w:sz w:val="24"/>
          <w:szCs w:val="24"/>
          <w:bdr w:val="none" w:sz="0" w:space="0" w:color="auto" w:frame="1"/>
          <w:shd w:val="clear" w:color="auto" w:fill="FFFFFF"/>
        </w:rPr>
        <w:t> </w:t>
      </w:r>
    </w:p>
    <w:p w14:paraId="6342DA81" w14:textId="77777777" w:rsidR="00247FA8" w:rsidRPr="00247FA8" w:rsidRDefault="00247FA8" w:rsidP="00247FA8">
      <w:pPr>
        <w:numPr>
          <w:ilvl w:val="0"/>
          <w:numId w:val="3"/>
        </w:numPr>
        <w:shd w:val="clear" w:color="auto" w:fill="FFFFFF"/>
        <w:spacing w:after="0" w:line="240" w:lineRule="auto"/>
        <w:ind w:left="48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Think about what you have researched and experienced. Describe how you would want your ideal classroom to look &amp; what you would want in it. This narrative should align with your educational philosophy of how learning occurs, your ideal classroom prototype and identified contextual factors.</w:t>
      </w:r>
    </w:p>
    <w:p w14:paraId="16C5838C" w14:textId="77777777" w:rsidR="00247FA8" w:rsidRPr="00247FA8" w:rsidRDefault="00247FA8" w:rsidP="00247FA8">
      <w:pPr>
        <w:numPr>
          <w:ilvl w:val="0"/>
          <w:numId w:val="3"/>
        </w:numPr>
        <w:shd w:val="clear" w:color="auto" w:fill="FFFFFF"/>
        <w:spacing w:after="0" w:line="240" w:lineRule="auto"/>
        <w:ind w:left="48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Specify how this arrangement meets the needs of diverse learners</w:t>
      </w:r>
    </w:p>
    <w:p w14:paraId="32544EED" w14:textId="77777777" w:rsidR="00247FA8" w:rsidRPr="00247FA8" w:rsidRDefault="00247FA8" w:rsidP="00247FA8">
      <w:pPr>
        <w:numPr>
          <w:ilvl w:val="0"/>
          <w:numId w:val="3"/>
        </w:numPr>
        <w:shd w:val="clear" w:color="auto" w:fill="FFFFFF"/>
        <w:spacing w:after="0" w:line="240" w:lineRule="auto"/>
        <w:ind w:left="48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Specify how this arrangement supports your intended instructional strategies</w:t>
      </w:r>
    </w:p>
    <w:p w14:paraId="6764B55C" w14:textId="77777777" w:rsidR="00247FA8" w:rsidRPr="00247FA8" w:rsidRDefault="00247FA8" w:rsidP="00247FA8">
      <w:pPr>
        <w:numPr>
          <w:ilvl w:val="0"/>
          <w:numId w:val="3"/>
        </w:numPr>
        <w:shd w:val="clear" w:color="auto" w:fill="FFFFFF"/>
        <w:spacing w:after="0" w:line="240" w:lineRule="auto"/>
        <w:ind w:left="48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Justify responses with personal experiences and information from assigned readings and at least </w:t>
      </w:r>
      <w:r w:rsidRPr="00247FA8">
        <w:rPr>
          <w:rFonts w:ascii="Garamond" w:eastAsia="Times New Roman" w:hAnsi="Garamond" w:cs="Arial"/>
          <w:b/>
          <w:bCs/>
          <w:color w:val="000000"/>
          <w:sz w:val="24"/>
          <w:szCs w:val="24"/>
          <w:bdr w:val="none" w:sz="0" w:space="0" w:color="auto" w:frame="1"/>
        </w:rPr>
        <w:t>TWO additional research based resource</w:t>
      </w:r>
      <w:r w:rsidRPr="00247FA8">
        <w:rPr>
          <w:rFonts w:ascii="Garamond" w:eastAsia="Times New Roman" w:hAnsi="Garamond" w:cs="Arial"/>
          <w:color w:val="000000"/>
          <w:sz w:val="24"/>
          <w:szCs w:val="24"/>
          <w:bdr w:val="none" w:sz="0" w:space="0" w:color="auto" w:frame="1"/>
        </w:rPr>
        <w:t>. Use APA format for in-text citations and reference list.</w:t>
      </w:r>
    </w:p>
    <w:p w14:paraId="1D8E6D68" w14:textId="77777777" w:rsidR="00247FA8" w:rsidRDefault="00247FA8" w:rsidP="00247FA8">
      <w:pPr>
        <w:spacing w:after="0" w:line="240" w:lineRule="auto"/>
        <w:rPr>
          <w:rFonts w:ascii="Garamond" w:eastAsia="Times New Roman" w:hAnsi="Garamond" w:cs="Times New Roman"/>
          <w:sz w:val="24"/>
          <w:szCs w:val="24"/>
        </w:rPr>
      </w:pPr>
    </w:p>
    <w:p w14:paraId="7C07E03B" w14:textId="77777777" w:rsidR="00247FA8" w:rsidRPr="00247FA8" w:rsidRDefault="00247FA8" w:rsidP="00247FA8">
      <w:pPr>
        <w:spacing w:after="0" w:line="240" w:lineRule="auto"/>
        <w:rPr>
          <w:rFonts w:ascii="Garamond" w:eastAsia="Times New Roman" w:hAnsi="Garamond" w:cs="Times New Roman"/>
          <w:sz w:val="24"/>
          <w:szCs w:val="24"/>
        </w:rPr>
      </w:pPr>
    </w:p>
    <w:p w14:paraId="55323324" w14:textId="77777777" w:rsidR="00247FA8" w:rsidRPr="00247FA8" w:rsidRDefault="00247FA8" w:rsidP="00247FA8">
      <w:pPr>
        <w:spacing w:after="0" w:line="240" w:lineRule="auto"/>
        <w:rPr>
          <w:rFonts w:ascii="Garamond" w:eastAsia="Times New Roman" w:hAnsi="Garamond" w:cs="Times New Roman"/>
          <w:b/>
          <w:bCs/>
          <w:color w:val="000000"/>
          <w:sz w:val="24"/>
          <w:szCs w:val="24"/>
          <w:bdr w:val="none" w:sz="0" w:space="0" w:color="auto" w:frame="1"/>
          <w:shd w:val="clear" w:color="auto" w:fill="FFFFFF"/>
        </w:rPr>
      </w:pPr>
      <w:r w:rsidRPr="00247FA8">
        <w:rPr>
          <w:rFonts w:ascii="Garamond" w:eastAsia="Times New Roman" w:hAnsi="Garamond" w:cs="Times New Roman"/>
          <w:b/>
          <w:bCs/>
          <w:color w:val="000000"/>
          <w:sz w:val="24"/>
          <w:szCs w:val="24"/>
          <w:bdr w:val="none" w:sz="0" w:space="0" w:color="auto" w:frame="1"/>
          <w:shd w:val="clear" w:color="auto" w:fill="FFFFFF"/>
        </w:rPr>
        <w:t xml:space="preserve">Reminders to </w:t>
      </w:r>
      <w:r>
        <w:rPr>
          <w:rFonts w:ascii="Garamond" w:eastAsia="Times New Roman" w:hAnsi="Garamond" w:cs="Times New Roman"/>
          <w:b/>
          <w:bCs/>
          <w:color w:val="000000"/>
          <w:sz w:val="24"/>
          <w:szCs w:val="24"/>
          <w:bdr w:val="none" w:sz="0" w:space="0" w:color="auto" w:frame="1"/>
          <w:shd w:val="clear" w:color="auto" w:fill="FFFFFF"/>
        </w:rPr>
        <w:t>a</w:t>
      </w:r>
      <w:r w:rsidRPr="00247FA8">
        <w:rPr>
          <w:rFonts w:ascii="Garamond" w:eastAsia="Times New Roman" w:hAnsi="Garamond" w:cs="Times New Roman"/>
          <w:b/>
          <w:bCs/>
          <w:color w:val="000000"/>
          <w:sz w:val="24"/>
          <w:szCs w:val="24"/>
          <w:bdr w:val="none" w:sz="0" w:space="0" w:color="auto" w:frame="1"/>
          <w:shd w:val="clear" w:color="auto" w:fill="FFFFFF"/>
        </w:rPr>
        <w:t xml:space="preserve">void </w:t>
      </w:r>
      <w:r>
        <w:rPr>
          <w:rFonts w:ascii="Garamond" w:eastAsia="Times New Roman" w:hAnsi="Garamond" w:cs="Times New Roman"/>
          <w:b/>
          <w:bCs/>
          <w:color w:val="000000"/>
          <w:sz w:val="24"/>
          <w:szCs w:val="24"/>
          <w:bdr w:val="none" w:sz="0" w:space="0" w:color="auto" w:frame="1"/>
          <w:shd w:val="clear" w:color="auto" w:fill="FFFFFF"/>
        </w:rPr>
        <w:t>co</w:t>
      </w:r>
      <w:r w:rsidRPr="00247FA8">
        <w:rPr>
          <w:rFonts w:ascii="Garamond" w:eastAsia="Times New Roman" w:hAnsi="Garamond" w:cs="Times New Roman"/>
          <w:b/>
          <w:bCs/>
          <w:color w:val="000000"/>
          <w:sz w:val="24"/>
          <w:szCs w:val="24"/>
          <w:bdr w:val="none" w:sz="0" w:space="0" w:color="auto" w:frame="1"/>
          <w:shd w:val="clear" w:color="auto" w:fill="FFFFFF"/>
        </w:rPr>
        <w:t xml:space="preserve">mmon </w:t>
      </w:r>
      <w:r>
        <w:rPr>
          <w:rFonts w:ascii="Garamond" w:eastAsia="Times New Roman" w:hAnsi="Garamond" w:cs="Times New Roman"/>
          <w:b/>
          <w:bCs/>
          <w:color w:val="000000"/>
          <w:sz w:val="24"/>
          <w:szCs w:val="24"/>
          <w:bdr w:val="none" w:sz="0" w:space="0" w:color="auto" w:frame="1"/>
          <w:shd w:val="clear" w:color="auto" w:fill="FFFFFF"/>
        </w:rPr>
        <w:t>e</w:t>
      </w:r>
      <w:r w:rsidRPr="00247FA8">
        <w:rPr>
          <w:rFonts w:ascii="Garamond" w:eastAsia="Times New Roman" w:hAnsi="Garamond" w:cs="Times New Roman"/>
          <w:b/>
          <w:bCs/>
          <w:color w:val="000000"/>
          <w:sz w:val="24"/>
          <w:szCs w:val="24"/>
          <w:bdr w:val="none" w:sz="0" w:space="0" w:color="auto" w:frame="1"/>
          <w:shd w:val="clear" w:color="auto" w:fill="FFFFFF"/>
        </w:rPr>
        <w:t>rrors</w:t>
      </w:r>
    </w:p>
    <w:p w14:paraId="01E0C1BA" w14:textId="77777777" w:rsidR="00247FA8" w:rsidRPr="00247FA8" w:rsidRDefault="00247FA8" w:rsidP="00247FA8">
      <w:pPr>
        <w:spacing w:after="0" w:line="240" w:lineRule="auto"/>
        <w:rPr>
          <w:rFonts w:ascii="Garamond" w:eastAsia="Times New Roman" w:hAnsi="Garamond" w:cs="Times New Roman"/>
          <w:sz w:val="24"/>
          <w:szCs w:val="24"/>
        </w:rPr>
      </w:pPr>
      <w:r w:rsidRPr="00247FA8">
        <w:rPr>
          <w:rFonts w:ascii="Garamond" w:eastAsia="Times New Roman" w:hAnsi="Garamond" w:cs="Times New Roman"/>
          <w:color w:val="000000"/>
          <w:sz w:val="24"/>
          <w:szCs w:val="24"/>
          <w:bdr w:val="none" w:sz="0" w:space="0" w:color="auto" w:frame="1"/>
          <w:shd w:val="clear" w:color="auto" w:fill="FFFFFF"/>
        </w:rPr>
        <w:t>Check this list mul</w:t>
      </w:r>
      <w:r>
        <w:rPr>
          <w:rFonts w:ascii="Garamond" w:eastAsia="Times New Roman" w:hAnsi="Garamond" w:cs="Times New Roman"/>
          <w:color w:val="000000"/>
          <w:sz w:val="24"/>
          <w:szCs w:val="24"/>
          <w:bdr w:val="none" w:sz="0" w:space="0" w:color="auto" w:frame="1"/>
          <w:shd w:val="clear" w:color="auto" w:fill="FFFFFF"/>
        </w:rPr>
        <w:t>tiple times before the due date:</w:t>
      </w:r>
    </w:p>
    <w:p w14:paraId="2674A149" w14:textId="77777777" w:rsidR="00247FA8" w:rsidRPr="00247FA8" w:rsidRDefault="00247FA8" w:rsidP="00247FA8">
      <w:pPr>
        <w:numPr>
          <w:ilvl w:val="0"/>
          <w:numId w:val="4"/>
        </w:numPr>
        <w:shd w:val="clear" w:color="auto" w:fill="FFFFFF"/>
        <w:spacing w:after="0" w:line="240" w:lineRule="auto"/>
        <w:ind w:left="96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Review the course guidelines for proper document headings and file naming.</w:t>
      </w:r>
    </w:p>
    <w:p w14:paraId="635C4782" w14:textId="77777777" w:rsidR="00247FA8" w:rsidRPr="00247FA8" w:rsidRDefault="00247FA8" w:rsidP="00247FA8">
      <w:pPr>
        <w:numPr>
          <w:ilvl w:val="0"/>
          <w:numId w:val="5"/>
        </w:numPr>
        <w:shd w:val="clear" w:color="auto" w:fill="FFFFFF"/>
        <w:spacing w:after="0" w:line="240" w:lineRule="auto"/>
        <w:ind w:left="96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Show great detail in your</w:t>
      </w:r>
      <w:r w:rsidR="000E0709">
        <w:rPr>
          <w:rFonts w:ascii="Garamond" w:eastAsia="Times New Roman" w:hAnsi="Garamond" w:cs="Arial"/>
          <w:color w:val="000000"/>
          <w:sz w:val="24"/>
          <w:szCs w:val="24"/>
          <w:bdr w:val="none" w:sz="0" w:space="0" w:color="auto" w:frame="1"/>
        </w:rPr>
        <w:t xml:space="preserve"> classroom diagram. For example,</w:t>
      </w:r>
      <w:r w:rsidRPr="00247FA8">
        <w:rPr>
          <w:rFonts w:ascii="Garamond" w:eastAsia="Times New Roman" w:hAnsi="Garamond" w:cs="Arial"/>
          <w:color w:val="000000"/>
          <w:sz w:val="24"/>
          <w:szCs w:val="24"/>
          <w:bdr w:val="none" w:sz="0" w:space="0" w:color="auto" w:frame="1"/>
        </w:rPr>
        <w:t xml:space="preserve"> </w:t>
      </w:r>
      <w:proofErr w:type="gramStart"/>
      <w:r w:rsidRPr="00247FA8">
        <w:rPr>
          <w:rFonts w:ascii="Garamond" w:eastAsia="Times New Roman" w:hAnsi="Garamond" w:cs="Arial"/>
          <w:color w:val="000000"/>
          <w:sz w:val="24"/>
          <w:szCs w:val="24"/>
          <w:bdr w:val="none" w:sz="0" w:space="0" w:color="auto" w:frame="1"/>
        </w:rPr>
        <w:t>In</w:t>
      </w:r>
      <w:proofErr w:type="gramEnd"/>
      <w:r w:rsidRPr="00247FA8">
        <w:rPr>
          <w:rFonts w:ascii="Garamond" w:eastAsia="Times New Roman" w:hAnsi="Garamond" w:cs="Arial"/>
          <w:color w:val="000000"/>
          <w:sz w:val="24"/>
          <w:szCs w:val="24"/>
          <w:bdr w:val="none" w:sz="0" w:space="0" w:color="auto" w:frame="1"/>
        </w:rPr>
        <w:t xml:space="preserve"> a traditional classroom, how many desks will you have and how will they be arranged specifically (staggered in half-circle, half-circle of rows, etc</w:t>
      </w:r>
      <w:r w:rsidR="00543DB1">
        <w:rPr>
          <w:rFonts w:ascii="Garamond" w:eastAsia="Times New Roman" w:hAnsi="Garamond" w:cs="Arial"/>
          <w:color w:val="000000"/>
          <w:sz w:val="24"/>
          <w:szCs w:val="24"/>
          <w:bdr w:val="none" w:sz="0" w:space="0" w:color="auto" w:frame="1"/>
        </w:rPr>
        <w:t>.</w:t>
      </w:r>
      <w:r w:rsidRPr="00247FA8">
        <w:rPr>
          <w:rFonts w:ascii="Garamond" w:eastAsia="Times New Roman" w:hAnsi="Garamond" w:cs="Arial"/>
          <w:color w:val="000000"/>
          <w:sz w:val="24"/>
          <w:szCs w:val="24"/>
          <w:bdr w:val="none" w:sz="0" w:space="0" w:color="auto" w:frame="1"/>
        </w:rPr>
        <w:t>). Where will you place your trash can, pencil sharpener?</w:t>
      </w:r>
    </w:p>
    <w:p w14:paraId="66303CD6" w14:textId="77777777" w:rsidR="00247FA8" w:rsidRPr="00247FA8" w:rsidRDefault="00247FA8" w:rsidP="00247FA8">
      <w:pPr>
        <w:numPr>
          <w:ilvl w:val="0"/>
          <w:numId w:val="6"/>
        </w:numPr>
        <w:shd w:val="clear" w:color="auto" w:fill="FFFFFF"/>
        <w:spacing w:after="0" w:line="240" w:lineRule="auto"/>
        <w:ind w:left="96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lastRenderedPageBreak/>
        <w:t>When using actual pictures to showcase specific parts of a classroom, make sure to still show how the classroom will fit together as a whole.</w:t>
      </w:r>
    </w:p>
    <w:p w14:paraId="639ACC2F" w14:textId="77777777" w:rsidR="00247FA8" w:rsidRPr="00247FA8" w:rsidRDefault="00247FA8" w:rsidP="00247FA8">
      <w:pPr>
        <w:numPr>
          <w:ilvl w:val="0"/>
          <w:numId w:val="7"/>
        </w:numPr>
        <w:shd w:val="clear" w:color="auto" w:fill="FFFFFF"/>
        <w:spacing w:after="0" w:line="240" w:lineRule="auto"/>
        <w:ind w:left="96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Ideas need to be supported with more formal references to current research and course material. This allows you to demonstrate your understanding of the material.</w:t>
      </w:r>
    </w:p>
    <w:p w14:paraId="44981D3C" w14:textId="77777777" w:rsidR="00247FA8" w:rsidRPr="00247FA8" w:rsidRDefault="00247FA8" w:rsidP="00247FA8">
      <w:pPr>
        <w:numPr>
          <w:ilvl w:val="0"/>
          <w:numId w:val="8"/>
        </w:numPr>
        <w:shd w:val="clear" w:color="auto" w:fill="FFFFFF"/>
        <w:spacing w:after="0" w:line="240" w:lineRule="auto"/>
        <w:ind w:left="96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All explanations are to reference course text and/or current research using in-text citations.</w:t>
      </w:r>
    </w:p>
    <w:p w14:paraId="1AA671CC" w14:textId="77777777" w:rsidR="00247FA8" w:rsidRPr="00247FA8" w:rsidRDefault="00247FA8" w:rsidP="00247FA8">
      <w:pPr>
        <w:numPr>
          <w:ilvl w:val="0"/>
          <w:numId w:val="9"/>
        </w:numPr>
        <w:shd w:val="clear" w:color="auto" w:fill="FFFFFF"/>
        <w:spacing w:after="0" w:line="240" w:lineRule="auto"/>
        <w:ind w:left="96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Include a reference list – make sure all resources listed are cited in the text explanations.</w:t>
      </w:r>
    </w:p>
    <w:p w14:paraId="7E686144" w14:textId="77777777" w:rsidR="00247FA8" w:rsidRPr="00247FA8" w:rsidRDefault="00247FA8" w:rsidP="00247FA8">
      <w:pPr>
        <w:numPr>
          <w:ilvl w:val="0"/>
          <w:numId w:val="10"/>
        </w:numPr>
        <w:shd w:val="clear" w:color="auto" w:fill="FFFFFF"/>
        <w:spacing w:after="0" w:line="240" w:lineRule="auto"/>
        <w:ind w:left="96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Follow APA style for in-text citations and reference list.</w:t>
      </w:r>
    </w:p>
    <w:p w14:paraId="05687CD2" w14:textId="77777777" w:rsidR="00247FA8" w:rsidRPr="00247FA8" w:rsidRDefault="00247FA8" w:rsidP="00247FA8">
      <w:pPr>
        <w:numPr>
          <w:ilvl w:val="0"/>
          <w:numId w:val="11"/>
        </w:numPr>
        <w:shd w:val="clear" w:color="auto" w:fill="FFFFFF"/>
        <w:spacing w:after="0" w:line="240" w:lineRule="auto"/>
        <w:ind w:left="960"/>
        <w:rPr>
          <w:rFonts w:ascii="Garamond" w:eastAsia="Times New Roman" w:hAnsi="Garamond" w:cs="Arial"/>
          <w:color w:val="000000"/>
          <w:sz w:val="24"/>
          <w:szCs w:val="24"/>
        </w:rPr>
      </w:pPr>
      <w:r w:rsidRPr="00247FA8">
        <w:rPr>
          <w:rFonts w:ascii="Garamond" w:eastAsia="Times New Roman" w:hAnsi="Garamond" w:cs="Arial"/>
          <w:color w:val="000000"/>
          <w:sz w:val="24"/>
          <w:szCs w:val="24"/>
          <w:bdr w:val="none" w:sz="0" w:space="0" w:color="auto" w:frame="1"/>
        </w:rPr>
        <w:t>Avoid informal language/writing, such as the use of “I” and jargon, in formal writing.</w:t>
      </w:r>
    </w:p>
    <w:p w14:paraId="1489355F" w14:textId="77777777" w:rsidR="00247FA8" w:rsidRDefault="00247FA8" w:rsidP="00247FA8">
      <w:pPr>
        <w:shd w:val="clear" w:color="auto" w:fill="FFFFFF"/>
        <w:spacing w:after="0" w:line="240" w:lineRule="auto"/>
        <w:jc w:val="center"/>
        <w:rPr>
          <w:rFonts w:ascii="Garamond" w:eastAsia="Times New Roman" w:hAnsi="Garamond" w:cs="Arial"/>
          <w:b/>
          <w:bCs/>
          <w:color w:val="000000"/>
          <w:sz w:val="24"/>
          <w:szCs w:val="24"/>
          <w:bdr w:val="none" w:sz="0" w:space="0" w:color="auto" w:frame="1"/>
        </w:rPr>
      </w:pPr>
    </w:p>
    <w:p w14:paraId="6ED13003" w14:textId="77777777" w:rsidR="00247FA8" w:rsidRDefault="00247FA8">
      <w:pPr>
        <w:rPr>
          <w:rFonts w:ascii="Garamond" w:eastAsia="Times New Roman" w:hAnsi="Garamond" w:cs="Arial"/>
          <w:b/>
          <w:bCs/>
          <w:color w:val="000000"/>
          <w:sz w:val="24"/>
          <w:szCs w:val="24"/>
          <w:bdr w:val="none" w:sz="0" w:space="0" w:color="auto" w:frame="1"/>
        </w:rPr>
      </w:pPr>
      <w:r>
        <w:rPr>
          <w:rFonts w:ascii="Garamond" w:eastAsia="Times New Roman" w:hAnsi="Garamond" w:cs="Arial"/>
          <w:b/>
          <w:bCs/>
          <w:color w:val="000000"/>
          <w:sz w:val="24"/>
          <w:szCs w:val="24"/>
          <w:bdr w:val="none" w:sz="0" w:space="0" w:color="auto" w:frame="1"/>
        </w:rPr>
        <w:br w:type="page"/>
      </w:r>
    </w:p>
    <w:p w14:paraId="6A2BCD43" w14:textId="77777777" w:rsidR="00247FA8" w:rsidRPr="00247FA8" w:rsidRDefault="00247FA8" w:rsidP="00247FA8">
      <w:pPr>
        <w:shd w:val="clear" w:color="auto" w:fill="FFFFFF"/>
        <w:spacing w:after="0" w:line="240" w:lineRule="auto"/>
        <w:jc w:val="center"/>
        <w:rPr>
          <w:rFonts w:ascii="Garamond" w:eastAsia="Times New Roman" w:hAnsi="Garamond" w:cs="Arial"/>
          <w:color w:val="000000"/>
          <w:sz w:val="24"/>
          <w:szCs w:val="24"/>
        </w:rPr>
      </w:pPr>
      <w:r w:rsidRPr="00247FA8">
        <w:rPr>
          <w:rFonts w:ascii="Garamond" w:eastAsia="Times New Roman" w:hAnsi="Garamond" w:cs="Arial"/>
          <w:b/>
          <w:bCs/>
          <w:color w:val="000000"/>
          <w:sz w:val="24"/>
          <w:szCs w:val="24"/>
          <w:bdr w:val="none" w:sz="0" w:space="0" w:color="auto" w:frame="1"/>
        </w:rPr>
        <w:lastRenderedPageBreak/>
        <w:t>Ideal Classroom Rubric</w:t>
      </w:r>
      <w:r>
        <w:rPr>
          <w:rFonts w:ascii="Garamond" w:eastAsia="Times New Roman" w:hAnsi="Garamond" w:cs="Arial"/>
          <w:b/>
          <w:bCs/>
          <w:color w:val="000000"/>
          <w:sz w:val="24"/>
          <w:szCs w:val="24"/>
          <w:bdr w:val="none" w:sz="0" w:space="0" w:color="auto" w:frame="1"/>
        </w:rPr>
        <w:br/>
      </w:r>
    </w:p>
    <w:p w14:paraId="2D6E6C04" w14:textId="77777777" w:rsidR="00247FA8" w:rsidRPr="00247FA8" w:rsidRDefault="00247FA8" w:rsidP="00247FA8">
      <w:pPr>
        <w:shd w:val="clear" w:color="auto" w:fill="FFFFFF"/>
        <w:spacing w:after="0" w:line="240" w:lineRule="auto"/>
        <w:rPr>
          <w:rFonts w:ascii="Garamond" w:eastAsia="Times New Roman" w:hAnsi="Garamond" w:cs="Times New Roman"/>
          <w:color w:val="000000"/>
          <w:sz w:val="24"/>
          <w:szCs w:val="24"/>
        </w:rPr>
      </w:pPr>
      <w:r w:rsidRPr="00247FA8">
        <w:rPr>
          <w:rFonts w:ascii="Garamond" w:eastAsia="Times New Roman" w:hAnsi="Garamond" w:cs="Times New Roman"/>
          <w:color w:val="000000"/>
          <w:sz w:val="24"/>
          <w:szCs w:val="24"/>
          <w:bdr w:val="none" w:sz="0" w:space="0" w:color="auto" w:frame="1"/>
        </w:rPr>
        <w:t>Your Ideal Classroom portion of the Classroom Management Plan will be graded as follows:</w:t>
      </w:r>
      <w:r>
        <w:rPr>
          <w:rFonts w:ascii="Garamond" w:eastAsia="Times New Roman" w:hAnsi="Garamond" w:cs="Times New Roman"/>
          <w:color w:val="000000"/>
          <w:sz w:val="24"/>
          <w:szCs w:val="24"/>
          <w:bdr w:val="none" w:sz="0" w:space="0" w:color="auto" w:frame="1"/>
        </w:rPr>
        <w:br/>
      </w:r>
    </w:p>
    <w:tbl>
      <w:tblPr>
        <w:tblW w:w="0" w:type="auto"/>
        <w:tblInd w:w="-1004"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02"/>
        <w:gridCol w:w="2914"/>
        <w:gridCol w:w="2914"/>
        <w:gridCol w:w="2914"/>
      </w:tblGrid>
      <w:tr w:rsidR="00247FA8" w:rsidRPr="00247FA8" w14:paraId="7D79A74F" w14:textId="77777777" w:rsidTr="00247FA8">
        <w:trPr>
          <w:trHeight w:val="602"/>
        </w:trPr>
        <w:tc>
          <w:tcPr>
            <w:tcW w:w="1603" w:type="dxa"/>
            <w:tcBorders>
              <w:top w:val="single" w:sz="8" w:space="0" w:color="auto"/>
              <w:left w:val="single" w:sz="8" w:space="0" w:color="auto"/>
              <w:bottom w:val="single" w:sz="8" w:space="0" w:color="auto"/>
              <w:right w:val="single" w:sz="8" w:space="0" w:color="auto"/>
            </w:tcBorders>
            <w:shd w:val="clear" w:color="auto" w:fill="548DD4"/>
            <w:tcMar>
              <w:top w:w="0" w:type="dxa"/>
              <w:left w:w="108" w:type="dxa"/>
              <w:bottom w:w="0" w:type="dxa"/>
              <w:right w:w="108" w:type="dxa"/>
            </w:tcMar>
            <w:vAlign w:val="center"/>
            <w:hideMark/>
          </w:tcPr>
          <w:p w14:paraId="0032A5C8"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Indicator</w:t>
            </w:r>
          </w:p>
        </w:tc>
        <w:tc>
          <w:tcPr>
            <w:tcW w:w="2922" w:type="dxa"/>
            <w:tcBorders>
              <w:top w:val="single" w:sz="8" w:space="0" w:color="auto"/>
              <w:left w:val="nil"/>
              <w:bottom w:val="single" w:sz="8" w:space="0" w:color="auto"/>
              <w:right w:val="single" w:sz="8" w:space="0" w:color="auto"/>
            </w:tcBorders>
            <w:shd w:val="clear" w:color="auto" w:fill="548DD4"/>
            <w:tcMar>
              <w:top w:w="0" w:type="dxa"/>
              <w:left w:w="108" w:type="dxa"/>
              <w:bottom w:w="0" w:type="dxa"/>
              <w:right w:w="108" w:type="dxa"/>
            </w:tcMar>
            <w:vAlign w:val="center"/>
            <w:hideMark/>
          </w:tcPr>
          <w:p w14:paraId="320E9258"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Indicator Not Met</w:t>
            </w:r>
          </w:p>
        </w:tc>
        <w:tc>
          <w:tcPr>
            <w:tcW w:w="2922" w:type="dxa"/>
            <w:tcBorders>
              <w:top w:val="single" w:sz="8" w:space="0" w:color="auto"/>
              <w:left w:val="nil"/>
              <w:bottom w:val="single" w:sz="8" w:space="0" w:color="auto"/>
              <w:right w:val="single" w:sz="8" w:space="0" w:color="auto"/>
            </w:tcBorders>
            <w:shd w:val="clear" w:color="auto" w:fill="548DD4"/>
            <w:tcMar>
              <w:top w:w="0" w:type="dxa"/>
              <w:left w:w="108" w:type="dxa"/>
              <w:bottom w:w="0" w:type="dxa"/>
              <w:right w:w="108" w:type="dxa"/>
            </w:tcMar>
            <w:vAlign w:val="center"/>
            <w:hideMark/>
          </w:tcPr>
          <w:p w14:paraId="741105A5"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Indicator Partially Met</w:t>
            </w:r>
          </w:p>
        </w:tc>
        <w:tc>
          <w:tcPr>
            <w:tcW w:w="2923" w:type="dxa"/>
            <w:tcBorders>
              <w:top w:val="single" w:sz="8" w:space="0" w:color="auto"/>
              <w:left w:val="nil"/>
              <w:bottom w:val="single" w:sz="8" w:space="0" w:color="auto"/>
              <w:right w:val="single" w:sz="8" w:space="0" w:color="auto"/>
            </w:tcBorders>
            <w:shd w:val="clear" w:color="auto" w:fill="548DD4"/>
            <w:tcMar>
              <w:top w:w="0" w:type="dxa"/>
              <w:left w:w="108" w:type="dxa"/>
              <w:bottom w:w="0" w:type="dxa"/>
              <w:right w:w="108" w:type="dxa"/>
            </w:tcMar>
            <w:vAlign w:val="center"/>
            <w:hideMark/>
          </w:tcPr>
          <w:p w14:paraId="4C1284B3"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Indicator Met</w:t>
            </w:r>
          </w:p>
        </w:tc>
      </w:tr>
      <w:tr w:rsidR="00247FA8" w:rsidRPr="00247FA8" w14:paraId="75A772A7" w14:textId="77777777" w:rsidTr="00247FA8">
        <w:tc>
          <w:tcPr>
            <w:tcW w:w="1603" w:type="dxa"/>
            <w:tcBorders>
              <w:top w:val="nil"/>
              <w:left w:val="single" w:sz="8" w:space="0" w:color="auto"/>
              <w:bottom w:val="single" w:sz="8" w:space="0" w:color="auto"/>
              <w:right w:val="single" w:sz="8" w:space="0" w:color="auto"/>
            </w:tcBorders>
            <w:shd w:val="clear" w:color="auto" w:fill="FABF8F"/>
            <w:tcMar>
              <w:top w:w="0" w:type="dxa"/>
              <w:left w:w="108" w:type="dxa"/>
              <w:bottom w:w="0" w:type="dxa"/>
              <w:right w:w="108" w:type="dxa"/>
            </w:tcMar>
            <w:hideMark/>
          </w:tcPr>
          <w:p w14:paraId="3F146B33" w14:textId="77777777" w:rsidR="00247FA8" w:rsidRPr="00247FA8" w:rsidRDefault="00247FA8" w:rsidP="00247FA8">
            <w:pPr>
              <w:spacing w:after="0" w:line="240" w:lineRule="auto"/>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Contextual Factors</w:t>
            </w:r>
          </w:p>
        </w:tc>
        <w:tc>
          <w:tcPr>
            <w:tcW w:w="2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6153C7"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(0-19 pts)</w:t>
            </w:r>
          </w:p>
          <w:p w14:paraId="69D7C15F" w14:textId="77777777" w:rsidR="00247FA8" w:rsidRPr="00247FA8" w:rsidRDefault="00247FA8" w:rsidP="00247FA8">
            <w:pPr>
              <w:spacing w:before="75" w:after="75"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Displays minimal, irrelevant or no knowledge of the community, school, and classroom</w:t>
            </w:r>
          </w:p>
        </w:tc>
        <w:tc>
          <w:tcPr>
            <w:tcW w:w="2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224FAD"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(20-22 pts)</w:t>
            </w:r>
          </w:p>
          <w:p w14:paraId="6057647B" w14:textId="77777777" w:rsidR="00247FA8" w:rsidRPr="00247FA8" w:rsidRDefault="00247FA8" w:rsidP="00247FA8">
            <w:pPr>
              <w:spacing w:before="75" w:after="75"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Displays some, knowledge or biased knowledge of the characteristics of the community, school, and classroom</w:t>
            </w:r>
          </w:p>
        </w:tc>
        <w:tc>
          <w:tcPr>
            <w:tcW w:w="2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B6AB36"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(23-25 pts)</w:t>
            </w:r>
          </w:p>
          <w:p w14:paraId="61D2F900" w14:textId="77777777" w:rsidR="00247FA8" w:rsidRPr="00247FA8" w:rsidRDefault="00247FA8" w:rsidP="00247FA8">
            <w:pPr>
              <w:spacing w:before="75" w:after="75"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Displays specific knowledge of the characteristics of the community, school, and classroom that may affect learning.</w:t>
            </w:r>
          </w:p>
        </w:tc>
      </w:tr>
      <w:tr w:rsidR="00247FA8" w:rsidRPr="00247FA8" w14:paraId="05FCEC02" w14:textId="77777777" w:rsidTr="00247FA8">
        <w:tc>
          <w:tcPr>
            <w:tcW w:w="1603" w:type="dxa"/>
            <w:tcBorders>
              <w:top w:val="nil"/>
              <w:left w:val="single" w:sz="8" w:space="0" w:color="auto"/>
              <w:bottom w:val="single" w:sz="8" w:space="0" w:color="auto"/>
              <w:right w:val="single" w:sz="8" w:space="0" w:color="auto"/>
            </w:tcBorders>
            <w:shd w:val="clear" w:color="auto" w:fill="FABF8F"/>
            <w:tcMar>
              <w:top w:w="0" w:type="dxa"/>
              <w:left w:w="108" w:type="dxa"/>
              <w:bottom w:w="0" w:type="dxa"/>
              <w:right w:w="108" w:type="dxa"/>
            </w:tcMar>
            <w:hideMark/>
          </w:tcPr>
          <w:p w14:paraId="33E661F6" w14:textId="77777777" w:rsidR="00247FA8" w:rsidRPr="00247FA8" w:rsidRDefault="00247FA8" w:rsidP="00247FA8">
            <w:pPr>
              <w:spacing w:after="0" w:line="240" w:lineRule="auto"/>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Prototype</w:t>
            </w:r>
          </w:p>
        </w:tc>
        <w:tc>
          <w:tcPr>
            <w:tcW w:w="2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48E66C"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(0-19 pts)</w:t>
            </w:r>
          </w:p>
          <w:p w14:paraId="0FBC7EBA" w14:textId="77777777" w:rsidR="00247FA8" w:rsidRPr="00247FA8" w:rsidRDefault="00247FA8" w:rsidP="00247FA8">
            <w:pPr>
              <w:spacing w:before="75" w:after="75"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Limited diagram of the room arrangement and main learning areas. Diagram is not present or not labeled. Layout shows little or no consideration of sound educational practices.</w:t>
            </w:r>
          </w:p>
        </w:tc>
        <w:tc>
          <w:tcPr>
            <w:tcW w:w="2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564F9B"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(20-22 pts)</w:t>
            </w:r>
          </w:p>
          <w:p w14:paraId="0338C355" w14:textId="77777777" w:rsidR="00247FA8" w:rsidRPr="00247FA8" w:rsidRDefault="00247FA8" w:rsidP="00247FA8">
            <w:pPr>
              <w:spacing w:before="75" w:after="75"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Adequate diagram of the room arrangement with some main learning areas indicated. Diagram is not clearly drawn or labeled. Layout is primarily based on sound educational practices.</w:t>
            </w:r>
          </w:p>
        </w:tc>
        <w:tc>
          <w:tcPr>
            <w:tcW w:w="2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AA3513"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(23-25 pts)</w:t>
            </w:r>
          </w:p>
          <w:p w14:paraId="23C2DF4A" w14:textId="77777777" w:rsidR="00247FA8" w:rsidRPr="00247FA8" w:rsidRDefault="00247FA8" w:rsidP="00247FA8">
            <w:pPr>
              <w:spacing w:before="75" w:after="75"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Detailed diagram of the room arrangement with main learning areas indicated. Includes legend and is labeled clearly. Layout is based on sound educational practices.</w:t>
            </w:r>
          </w:p>
        </w:tc>
      </w:tr>
      <w:tr w:rsidR="00247FA8" w:rsidRPr="00247FA8" w14:paraId="529AE90A" w14:textId="77777777" w:rsidTr="00247FA8">
        <w:tc>
          <w:tcPr>
            <w:tcW w:w="1603" w:type="dxa"/>
            <w:tcBorders>
              <w:top w:val="nil"/>
              <w:left w:val="single" w:sz="8" w:space="0" w:color="auto"/>
              <w:bottom w:val="single" w:sz="8" w:space="0" w:color="auto"/>
              <w:right w:val="single" w:sz="8" w:space="0" w:color="auto"/>
            </w:tcBorders>
            <w:shd w:val="clear" w:color="auto" w:fill="FABF8F"/>
            <w:tcMar>
              <w:top w:w="0" w:type="dxa"/>
              <w:left w:w="108" w:type="dxa"/>
              <w:bottom w:w="0" w:type="dxa"/>
              <w:right w:w="108" w:type="dxa"/>
            </w:tcMar>
            <w:hideMark/>
          </w:tcPr>
          <w:p w14:paraId="52F6BF33" w14:textId="77777777" w:rsidR="00247FA8" w:rsidRPr="00247FA8" w:rsidRDefault="00247FA8" w:rsidP="00247FA8">
            <w:pPr>
              <w:spacing w:after="0" w:line="240" w:lineRule="auto"/>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Arrangement</w:t>
            </w:r>
          </w:p>
          <w:p w14:paraId="5F11E363" w14:textId="77777777" w:rsidR="00247FA8" w:rsidRPr="00247FA8" w:rsidRDefault="00247FA8" w:rsidP="00247FA8">
            <w:pPr>
              <w:spacing w:after="0" w:line="240" w:lineRule="auto"/>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Explanation</w:t>
            </w:r>
          </w:p>
        </w:tc>
        <w:tc>
          <w:tcPr>
            <w:tcW w:w="2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4D4154"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(0-19 Points)</w:t>
            </w:r>
          </w:p>
          <w:p w14:paraId="4AD010BA" w14:textId="77777777" w:rsidR="00247FA8" w:rsidRPr="00247FA8" w:rsidRDefault="00247FA8" w:rsidP="00247FA8">
            <w:pPr>
              <w:spacing w:before="75" w:after="75"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Contribution does not demonstrate knowledge of course concepts and provides little relevant examples. Most responses are not based on sound educational practice and/or are not supported by referencing course material and/or current research.</w:t>
            </w:r>
          </w:p>
        </w:tc>
        <w:tc>
          <w:tcPr>
            <w:tcW w:w="2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1E87EA"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(20-22 Points)</w:t>
            </w:r>
          </w:p>
          <w:p w14:paraId="4D50D567" w14:textId="77777777" w:rsidR="00247FA8" w:rsidRPr="00247FA8" w:rsidRDefault="00247FA8" w:rsidP="00247FA8">
            <w:pPr>
              <w:spacing w:before="75" w:after="75"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Contribution demonstrates sufficient knowledge of course concepts and provides specific, relevant examples. Most responses based on sound educational practice and supported by referencing course material and at least one additional current research based sources.</w:t>
            </w:r>
          </w:p>
        </w:tc>
        <w:tc>
          <w:tcPr>
            <w:tcW w:w="2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17AF81"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(23-35 Points)</w:t>
            </w:r>
          </w:p>
          <w:p w14:paraId="74B4AE98" w14:textId="77777777" w:rsidR="00247FA8" w:rsidRPr="00247FA8" w:rsidRDefault="00247FA8" w:rsidP="00247FA8">
            <w:pPr>
              <w:spacing w:before="75" w:after="75"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Contribution demonstrates superior coverage and knowledge of course concepts and provides specific, relevant examples. Responses based on sound educational practice and supported by referencing course material and at least two additional current research based sources.</w:t>
            </w:r>
          </w:p>
        </w:tc>
      </w:tr>
      <w:tr w:rsidR="00247FA8" w:rsidRPr="00247FA8" w14:paraId="3E448900" w14:textId="77777777" w:rsidTr="00247FA8">
        <w:tc>
          <w:tcPr>
            <w:tcW w:w="1603" w:type="dxa"/>
            <w:tcBorders>
              <w:top w:val="nil"/>
              <w:left w:val="single" w:sz="8" w:space="0" w:color="auto"/>
              <w:bottom w:val="single" w:sz="8" w:space="0" w:color="auto"/>
              <w:right w:val="single" w:sz="8" w:space="0" w:color="auto"/>
            </w:tcBorders>
            <w:shd w:val="clear" w:color="auto" w:fill="FABF8F"/>
            <w:tcMar>
              <w:top w:w="0" w:type="dxa"/>
              <w:left w:w="108" w:type="dxa"/>
              <w:bottom w:w="0" w:type="dxa"/>
              <w:right w:w="108" w:type="dxa"/>
            </w:tcMar>
            <w:hideMark/>
          </w:tcPr>
          <w:p w14:paraId="1BEB0D29" w14:textId="77777777" w:rsidR="00247FA8" w:rsidRPr="00247FA8" w:rsidRDefault="00247FA8" w:rsidP="00247FA8">
            <w:pPr>
              <w:spacing w:after="0" w:line="240" w:lineRule="auto"/>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Writing Mechanics</w:t>
            </w:r>
          </w:p>
        </w:tc>
        <w:tc>
          <w:tcPr>
            <w:tcW w:w="2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64A048"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(0-10 points)</w:t>
            </w:r>
          </w:p>
          <w:p w14:paraId="6665C172" w14:textId="77777777" w:rsidR="00247FA8" w:rsidRPr="00247FA8" w:rsidRDefault="00247FA8" w:rsidP="00247FA8">
            <w:pPr>
              <w:spacing w:after="0"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The text has many errors in grammar, capitalization, punctuation, and spelling requiring major editing and revision (more than 6 errors). APA style not used or used incorrectly a majority of the time.</w:t>
            </w:r>
          </w:p>
        </w:tc>
        <w:tc>
          <w:tcPr>
            <w:tcW w:w="29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BB23B4"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(12 points)</w:t>
            </w:r>
          </w:p>
          <w:p w14:paraId="6E55A2CE" w14:textId="77777777" w:rsidR="00247FA8" w:rsidRPr="00247FA8" w:rsidRDefault="00247FA8" w:rsidP="00247FA8">
            <w:pPr>
              <w:spacing w:after="0"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The text has a few errors in grammar, capitalization, punctuation, and spelling requiring minor editing and revision. APA style used correctly most of the time.</w:t>
            </w:r>
          </w:p>
        </w:tc>
        <w:tc>
          <w:tcPr>
            <w:tcW w:w="29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53A0AF" w14:textId="77777777" w:rsidR="00247FA8" w:rsidRPr="00247FA8" w:rsidRDefault="00247FA8" w:rsidP="00247FA8">
            <w:pPr>
              <w:spacing w:after="0" w:line="240" w:lineRule="auto"/>
              <w:jc w:val="center"/>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(15 points)</w:t>
            </w:r>
          </w:p>
          <w:p w14:paraId="3148507D" w14:textId="77777777" w:rsidR="00247FA8" w:rsidRPr="00247FA8" w:rsidRDefault="00247FA8" w:rsidP="00247FA8">
            <w:pPr>
              <w:spacing w:after="0"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The text has no errors in grammar, capitalization, punctuation, and spelling. APA style used correctly.</w:t>
            </w:r>
          </w:p>
        </w:tc>
      </w:tr>
      <w:tr w:rsidR="00247FA8" w:rsidRPr="00247FA8" w14:paraId="5F2B6986" w14:textId="77777777" w:rsidTr="00247FA8">
        <w:tc>
          <w:tcPr>
            <w:tcW w:w="1603" w:type="dxa"/>
            <w:tcBorders>
              <w:top w:val="nil"/>
              <w:left w:val="single" w:sz="8" w:space="0" w:color="auto"/>
              <w:bottom w:val="single" w:sz="8" w:space="0" w:color="auto"/>
              <w:right w:val="single" w:sz="8" w:space="0" w:color="auto"/>
            </w:tcBorders>
            <w:shd w:val="clear" w:color="auto" w:fill="B8CCE4"/>
            <w:tcMar>
              <w:top w:w="0" w:type="dxa"/>
              <w:left w:w="108" w:type="dxa"/>
              <w:bottom w:w="0" w:type="dxa"/>
              <w:right w:w="108" w:type="dxa"/>
            </w:tcMar>
            <w:hideMark/>
          </w:tcPr>
          <w:p w14:paraId="6648AAAD" w14:textId="77777777" w:rsidR="00247FA8" w:rsidRPr="00247FA8" w:rsidRDefault="00247FA8" w:rsidP="00247FA8">
            <w:pPr>
              <w:spacing w:after="0"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 </w:t>
            </w:r>
          </w:p>
        </w:tc>
        <w:tc>
          <w:tcPr>
            <w:tcW w:w="2922" w:type="dxa"/>
            <w:tcBorders>
              <w:top w:val="nil"/>
              <w:left w:val="nil"/>
              <w:bottom w:val="single" w:sz="8" w:space="0" w:color="auto"/>
              <w:right w:val="single" w:sz="8" w:space="0" w:color="auto"/>
            </w:tcBorders>
            <w:shd w:val="clear" w:color="auto" w:fill="B8CCE4"/>
            <w:tcMar>
              <w:top w:w="0" w:type="dxa"/>
              <w:left w:w="108" w:type="dxa"/>
              <w:bottom w:w="0" w:type="dxa"/>
              <w:right w:w="108" w:type="dxa"/>
            </w:tcMar>
            <w:hideMark/>
          </w:tcPr>
          <w:p w14:paraId="0CC89B59" w14:textId="77777777" w:rsidR="00247FA8" w:rsidRPr="00247FA8" w:rsidRDefault="00247FA8" w:rsidP="00247FA8">
            <w:pPr>
              <w:spacing w:after="0" w:line="240" w:lineRule="auto"/>
              <w:rPr>
                <w:rFonts w:ascii="inherit" w:eastAsia="Times New Roman" w:hAnsi="inherit" w:cs="Times New Roman"/>
                <w:color w:val="000000"/>
                <w:sz w:val="20"/>
                <w:szCs w:val="20"/>
              </w:rPr>
            </w:pPr>
            <w:r w:rsidRPr="00247FA8">
              <w:rPr>
                <w:rFonts w:ascii="inherit" w:eastAsia="Times New Roman" w:hAnsi="inherit" w:cs="Times New Roman"/>
                <w:color w:val="000000"/>
                <w:sz w:val="20"/>
                <w:szCs w:val="20"/>
              </w:rPr>
              <w:t> </w:t>
            </w:r>
          </w:p>
        </w:tc>
        <w:tc>
          <w:tcPr>
            <w:tcW w:w="2922" w:type="dxa"/>
            <w:tcBorders>
              <w:top w:val="nil"/>
              <w:left w:val="nil"/>
              <w:bottom w:val="single" w:sz="8" w:space="0" w:color="auto"/>
              <w:right w:val="single" w:sz="8" w:space="0" w:color="auto"/>
            </w:tcBorders>
            <w:shd w:val="clear" w:color="auto" w:fill="B8CCE4"/>
            <w:tcMar>
              <w:top w:w="0" w:type="dxa"/>
              <w:left w:w="108" w:type="dxa"/>
              <w:bottom w:w="0" w:type="dxa"/>
              <w:right w:w="108" w:type="dxa"/>
            </w:tcMar>
            <w:hideMark/>
          </w:tcPr>
          <w:p w14:paraId="06FC5969" w14:textId="77777777" w:rsidR="00247FA8" w:rsidRPr="00247FA8" w:rsidRDefault="00247FA8" w:rsidP="00247FA8">
            <w:pPr>
              <w:spacing w:after="0" w:line="240" w:lineRule="auto"/>
              <w:jc w:val="right"/>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Total</w:t>
            </w:r>
          </w:p>
        </w:tc>
        <w:tc>
          <w:tcPr>
            <w:tcW w:w="2923" w:type="dxa"/>
            <w:tcBorders>
              <w:top w:val="nil"/>
              <w:left w:val="nil"/>
              <w:bottom w:val="single" w:sz="8" w:space="0" w:color="auto"/>
              <w:right w:val="single" w:sz="8" w:space="0" w:color="auto"/>
            </w:tcBorders>
            <w:shd w:val="clear" w:color="auto" w:fill="B8CCE4"/>
            <w:tcMar>
              <w:top w:w="0" w:type="dxa"/>
              <w:left w:w="108" w:type="dxa"/>
              <w:bottom w:w="0" w:type="dxa"/>
              <w:right w:w="108" w:type="dxa"/>
            </w:tcMar>
            <w:hideMark/>
          </w:tcPr>
          <w:p w14:paraId="19FECDD7" w14:textId="77777777" w:rsidR="00247FA8" w:rsidRPr="00247FA8" w:rsidRDefault="00247FA8" w:rsidP="00247FA8">
            <w:pPr>
              <w:spacing w:after="0" w:line="240" w:lineRule="auto"/>
              <w:jc w:val="right"/>
              <w:rPr>
                <w:rFonts w:ascii="inherit" w:eastAsia="Times New Roman" w:hAnsi="inherit" w:cs="Times New Roman"/>
                <w:color w:val="000000"/>
                <w:sz w:val="20"/>
                <w:szCs w:val="20"/>
              </w:rPr>
            </w:pPr>
            <w:r w:rsidRPr="00247FA8">
              <w:rPr>
                <w:rFonts w:ascii="inherit" w:eastAsia="Times New Roman" w:hAnsi="inherit" w:cs="Times New Roman"/>
                <w:b/>
                <w:bCs/>
                <w:color w:val="000000"/>
                <w:sz w:val="20"/>
                <w:szCs w:val="20"/>
                <w:bdr w:val="none" w:sz="0" w:space="0" w:color="auto" w:frame="1"/>
              </w:rPr>
              <w:t>100</w:t>
            </w:r>
          </w:p>
        </w:tc>
      </w:tr>
    </w:tbl>
    <w:p w14:paraId="1F7C3144" w14:textId="77777777" w:rsidR="00266FC8" w:rsidRPr="00247FA8" w:rsidRDefault="00D0330E" w:rsidP="00247FA8">
      <w:pPr>
        <w:shd w:val="clear" w:color="auto" w:fill="FFFFFF"/>
        <w:spacing w:after="0" w:line="240" w:lineRule="auto"/>
        <w:rPr>
          <w:rFonts w:ascii="Arial" w:eastAsia="Times New Roman" w:hAnsi="Arial" w:cs="Arial"/>
          <w:color w:val="000000"/>
          <w:sz w:val="24"/>
          <w:szCs w:val="24"/>
        </w:rPr>
      </w:pPr>
    </w:p>
    <w:sectPr w:rsidR="00266FC8" w:rsidRPr="00247F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20B0604020202020204"/>
    <w:charset w:val="00"/>
    <w:family w:val="roman"/>
    <w:notTrueType/>
    <w:pitch w:val="default"/>
  </w:font>
  <w:font w:name="DengXian Light">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C199F"/>
    <w:multiLevelType w:val="multilevel"/>
    <w:tmpl w:val="35C4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EB4013"/>
    <w:multiLevelType w:val="hybridMultilevel"/>
    <w:tmpl w:val="CAC2F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8D05F0"/>
    <w:multiLevelType w:val="multilevel"/>
    <w:tmpl w:val="F372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56275D"/>
    <w:multiLevelType w:val="multilevel"/>
    <w:tmpl w:val="CA30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3B0EB3"/>
    <w:multiLevelType w:val="multilevel"/>
    <w:tmpl w:val="2688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F852F0"/>
    <w:multiLevelType w:val="hybridMultilevel"/>
    <w:tmpl w:val="18967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6635F4"/>
    <w:multiLevelType w:val="multilevel"/>
    <w:tmpl w:val="188E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3753B9"/>
    <w:multiLevelType w:val="multilevel"/>
    <w:tmpl w:val="4CC2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C718D8"/>
    <w:multiLevelType w:val="multilevel"/>
    <w:tmpl w:val="83FE4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EE6C2F"/>
    <w:multiLevelType w:val="multilevel"/>
    <w:tmpl w:val="42C2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A62F74"/>
    <w:multiLevelType w:val="multilevel"/>
    <w:tmpl w:val="6C2A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A5621E8"/>
    <w:multiLevelType w:val="multilevel"/>
    <w:tmpl w:val="D15AE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D087008"/>
    <w:multiLevelType w:val="multilevel"/>
    <w:tmpl w:val="72860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1"/>
  </w:num>
  <w:num w:numId="3">
    <w:abstractNumId w:val="6"/>
  </w:num>
  <w:num w:numId="4">
    <w:abstractNumId w:val="8"/>
  </w:num>
  <w:num w:numId="5">
    <w:abstractNumId w:val="4"/>
  </w:num>
  <w:num w:numId="6">
    <w:abstractNumId w:val="2"/>
  </w:num>
  <w:num w:numId="7">
    <w:abstractNumId w:val="12"/>
  </w:num>
  <w:num w:numId="8">
    <w:abstractNumId w:val="10"/>
  </w:num>
  <w:num w:numId="9">
    <w:abstractNumId w:val="9"/>
  </w:num>
  <w:num w:numId="10">
    <w:abstractNumId w:val="3"/>
  </w:num>
  <w:num w:numId="11">
    <w:abstractNumId w:val="7"/>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FA8"/>
    <w:rsid w:val="00000711"/>
    <w:rsid w:val="000E0709"/>
    <w:rsid w:val="000F6525"/>
    <w:rsid w:val="00247FA8"/>
    <w:rsid w:val="00543DB1"/>
    <w:rsid w:val="00746C6D"/>
    <w:rsid w:val="00BC2618"/>
    <w:rsid w:val="00D0330E"/>
    <w:rsid w:val="00F72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647E4"/>
  <w15:chartTrackingRefBased/>
  <w15:docId w15:val="{EB6D0621-0AF0-4029-B8CE-21099804E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47FA8"/>
    <w:rPr>
      <w:b/>
      <w:bCs/>
    </w:rPr>
  </w:style>
  <w:style w:type="paragraph" w:styleId="NormalWeb">
    <w:name w:val="Normal (Web)"/>
    <w:basedOn w:val="Normal"/>
    <w:uiPriority w:val="99"/>
    <w:semiHidden/>
    <w:unhideWhenUsed/>
    <w:rsid w:val="00247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itemhiddenspellword">
    <w:name w:val="mceitemhiddenspellword"/>
    <w:basedOn w:val="DefaultParagraphFont"/>
    <w:rsid w:val="00247FA8"/>
  </w:style>
  <w:style w:type="character" w:customStyle="1" w:styleId="apple-converted-space">
    <w:name w:val="apple-converted-space"/>
    <w:basedOn w:val="DefaultParagraphFont"/>
    <w:rsid w:val="00247FA8"/>
  </w:style>
  <w:style w:type="character" w:styleId="Emphasis">
    <w:name w:val="Emphasis"/>
    <w:basedOn w:val="DefaultParagraphFont"/>
    <w:uiPriority w:val="20"/>
    <w:qFormat/>
    <w:rsid w:val="00247FA8"/>
    <w:rPr>
      <w:i/>
      <w:iCs/>
    </w:rPr>
  </w:style>
  <w:style w:type="paragraph" w:styleId="ListParagraph">
    <w:name w:val="List Paragraph"/>
    <w:basedOn w:val="Normal"/>
    <w:uiPriority w:val="34"/>
    <w:qFormat/>
    <w:rsid w:val="00247F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9648412">
      <w:bodyDiv w:val="1"/>
      <w:marLeft w:val="0"/>
      <w:marRight w:val="0"/>
      <w:marTop w:val="0"/>
      <w:marBottom w:val="0"/>
      <w:divBdr>
        <w:top w:val="none" w:sz="0" w:space="0" w:color="auto"/>
        <w:left w:val="none" w:sz="0" w:space="0" w:color="auto"/>
        <w:bottom w:val="none" w:sz="0" w:space="0" w:color="auto"/>
        <w:right w:val="none" w:sz="0" w:space="0" w:color="auto"/>
      </w:divBdr>
      <w:divsChild>
        <w:div w:id="1546793606">
          <w:marLeft w:val="480"/>
          <w:marRight w:val="0"/>
          <w:marTop w:val="0"/>
          <w:marBottom w:val="0"/>
          <w:divBdr>
            <w:top w:val="none" w:sz="0" w:space="0" w:color="auto"/>
            <w:left w:val="none" w:sz="0" w:space="0" w:color="auto"/>
            <w:bottom w:val="none" w:sz="0" w:space="0" w:color="auto"/>
            <w:right w:val="none" w:sz="0" w:space="0" w:color="auto"/>
          </w:divBdr>
        </w:div>
        <w:div w:id="1965235854">
          <w:marLeft w:val="9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Chris</dc:creator>
  <cp:keywords/>
  <dc:description/>
  <cp:lastModifiedBy>Micheaux, Kendria</cp:lastModifiedBy>
  <cp:revision>2</cp:revision>
  <dcterms:created xsi:type="dcterms:W3CDTF">2020-09-11T15:10:00Z</dcterms:created>
  <dcterms:modified xsi:type="dcterms:W3CDTF">2020-09-11T15:10:00Z</dcterms:modified>
</cp:coreProperties>
</file>